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0" w:rsidRDefault="009618D0" w:rsidP="009618D0">
      <w:pPr>
        <w:ind w:left="10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9509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ТВЕРЖДАЮ</w:t>
      </w:r>
    </w:p>
    <w:p w:rsidR="009618D0" w:rsidRDefault="009618D0" w:rsidP="009618D0">
      <w:pPr>
        <w:spacing w:after="0"/>
        <w:ind w:left="100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    </w:t>
      </w:r>
      <w:r>
        <w:rPr>
          <w:rFonts w:ascii="Times New Roman" w:hAnsi="Times New Roman"/>
          <w:sz w:val="24"/>
          <w:szCs w:val="24"/>
          <w:u w:val="single"/>
        </w:rPr>
        <w:t>Романов Д.И.</w:t>
      </w:r>
    </w:p>
    <w:p w:rsidR="009618D0" w:rsidRPr="00E9509E" w:rsidRDefault="009618D0" w:rsidP="009618D0">
      <w:pPr>
        <w:spacing w:after="0"/>
        <w:ind w:left="10081" w:right="53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(подпись)                   (Ф.И.О. руководителя муниципального образования)</w:t>
      </w:r>
    </w:p>
    <w:p w:rsidR="009618D0" w:rsidRPr="00E9509E" w:rsidRDefault="009618D0" w:rsidP="009618D0">
      <w:pPr>
        <w:ind w:left="10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« 17 » апреля  2014</w:t>
      </w:r>
      <w:r w:rsidRPr="00E9509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9618D0" w:rsidRPr="002F6436" w:rsidRDefault="009618D0" w:rsidP="009618D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ОТЧЕТ    </w:t>
      </w:r>
      <w:r w:rsidRPr="002F6436">
        <w:rPr>
          <w:rFonts w:ascii="Times New Roman" w:hAnsi="Times New Roman"/>
          <w:b/>
          <w:sz w:val="24"/>
          <w:szCs w:val="24"/>
          <w:u w:val="single"/>
        </w:rPr>
        <w:t>Покровский район</w:t>
      </w:r>
    </w:p>
    <w:p w:rsidR="009618D0" w:rsidRPr="00CF6E72" w:rsidRDefault="009618D0" w:rsidP="009618D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CF6E72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CF6E72">
        <w:rPr>
          <w:rFonts w:ascii="Times New Roman" w:hAnsi="Times New Roman"/>
          <w:sz w:val="16"/>
          <w:szCs w:val="16"/>
        </w:rPr>
        <w:t xml:space="preserve"> (субъект Российской Федерации)</w:t>
      </w:r>
    </w:p>
    <w:p w:rsidR="009618D0" w:rsidRDefault="009618D0" w:rsidP="00961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618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КВАРТАЛ </w:t>
      </w:r>
    </w:p>
    <w:p w:rsidR="009618D0" w:rsidRPr="00E9509E" w:rsidRDefault="009618D0" w:rsidP="009618D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E9509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порядковый номер)</w:t>
      </w:r>
    </w:p>
    <w:p w:rsidR="009618D0" w:rsidRPr="00E9509E" w:rsidRDefault="009618D0" w:rsidP="00961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509E">
        <w:rPr>
          <w:rFonts w:ascii="Times New Roman" w:hAnsi="Times New Roman"/>
          <w:b/>
          <w:sz w:val="24"/>
          <w:szCs w:val="24"/>
        </w:rPr>
        <w:t xml:space="preserve">О РЕАЛИЗАЦИИ </w:t>
      </w:r>
      <w:r>
        <w:rPr>
          <w:rFonts w:ascii="Times New Roman" w:hAnsi="Times New Roman"/>
          <w:b/>
          <w:sz w:val="24"/>
          <w:szCs w:val="24"/>
        </w:rPr>
        <w:t>НАЦИОНАЛЬНОЙ ОБРАЗОВАТЕЛЬНОЙ ИНИЦИАТИВЫ «НАША НОВАЯ ШКОЛА» В 2014</w:t>
      </w:r>
      <w:r w:rsidRPr="00E9509E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9618D0" w:rsidRDefault="009618D0" w:rsidP="00961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18D0" w:rsidRDefault="009618D0" w:rsidP="00961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ДЕЙСТВИЙ ПО МОДЕРНИЗАЦИИ ОБЩЕГО ОБРАЗОВАНИЯ НА 2011 – 2015 ГОДЫ </w:t>
      </w:r>
    </w:p>
    <w:p w:rsidR="009618D0" w:rsidRDefault="009618D0" w:rsidP="00961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(распоряжение Правительства Российской Федерации от 7 сентября 2010 г. № 1507-р)</w:t>
      </w:r>
    </w:p>
    <w:p w:rsidR="009618D0" w:rsidRPr="00E9509E" w:rsidRDefault="009618D0" w:rsidP="009618D0">
      <w:pPr>
        <w:ind w:left="-360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527"/>
        <w:gridCol w:w="4693"/>
        <w:gridCol w:w="6258"/>
      </w:tblGrid>
      <w:tr w:rsidR="009618D0" w:rsidRPr="000E309C" w:rsidTr="00F32EB6">
        <w:trPr>
          <w:trHeight w:val="207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618D0" w:rsidRPr="000E309C" w:rsidRDefault="009618D0" w:rsidP="00F32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8D0" w:rsidRPr="000E309C" w:rsidRDefault="009618D0" w:rsidP="00F32EB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4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8D0" w:rsidRPr="000E309C" w:rsidRDefault="009618D0" w:rsidP="00F32EB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Планируемый результат на 2014 год</w:t>
            </w:r>
          </w:p>
        </w:tc>
        <w:tc>
          <w:tcPr>
            <w:tcW w:w="6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8D0" w:rsidRPr="000E309C" w:rsidRDefault="009618D0" w:rsidP="00F32EB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выполнения</w:t>
            </w:r>
          </w:p>
          <w:p w:rsidR="009618D0" w:rsidRPr="000E309C" w:rsidRDefault="009618D0" w:rsidP="00F32EB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(результат реализации мероприятия за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r w:rsidRPr="000E309C">
              <w:rPr>
                <w:rFonts w:ascii="Times New Roman" w:hAnsi="Times New Roman"/>
                <w:b/>
                <w:i/>
                <w:sz w:val="24"/>
                <w:szCs w:val="24"/>
              </w:rPr>
              <w:t>квартал)</w:t>
            </w:r>
          </w:p>
        </w:tc>
      </w:tr>
      <w:tr w:rsidR="009618D0" w:rsidRPr="000E309C" w:rsidTr="00F32EB6">
        <w:tc>
          <w:tcPr>
            <w:tcW w:w="15134" w:type="dxa"/>
            <w:gridSpan w:val="4"/>
            <w:shd w:val="clear" w:color="auto" w:fill="E0E0E0"/>
          </w:tcPr>
          <w:p w:rsidR="009618D0" w:rsidRDefault="009618D0" w:rsidP="00F32E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A37D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03A2F">
              <w:rPr>
                <w:rFonts w:ascii="Times New Roman" w:hAnsi="Times New Roman"/>
                <w:b/>
                <w:sz w:val="24"/>
                <w:szCs w:val="24"/>
              </w:rPr>
              <w:t>Переход на новые образовательные стандарты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соответствии с региональным планом мероприятий)</w:t>
            </w:r>
          </w:p>
          <w:p w:rsidR="009618D0" w:rsidRDefault="009618D0" w:rsidP="00961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95">
              <w:rPr>
                <w:rFonts w:ascii="Times New Roman" w:hAnsi="Times New Roman"/>
                <w:sz w:val="24"/>
                <w:szCs w:val="24"/>
              </w:rPr>
              <w:t>Нормативная правовая база (нормативные документы субъекта Российской Федерации)</w:t>
            </w:r>
          </w:p>
          <w:p w:rsidR="009618D0" w:rsidRDefault="009618D0" w:rsidP="00961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108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 (средства регионального бюджета)</w:t>
            </w:r>
          </w:p>
          <w:p w:rsidR="009618D0" w:rsidRPr="00526108" w:rsidRDefault="009618D0" w:rsidP="00961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108">
              <w:rPr>
                <w:rFonts w:ascii="Times New Roman" w:hAnsi="Times New Roman"/>
                <w:sz w:val="24"/>
                <w:szCs w:val="24"/>
              </w:rPr>
              <w:t>Анализ выполнения мероприятия (эффекты, проблемные вопросы, задачи и планируемые результаты с указанием сроков)</w:t>
            </w:r>
          </w:p>
        </w:tc>
      </w:tr>
      <w:tr w:rsidR="009618D0" w:rsidRPr="000E309C" w:rsidTr="00F32EB6">
        <w:trPr>
          <w:trHeight w:val="394"/>
        </w:trPr>
        <w:tc>
          <w:tcPr>
            <w:tcW w:w="0" w:type="auto"/>
          </w:tcPr>
          <w:p w:rsidR="009618D0" w:rsidRPr="00A37D95" w:rsidRDefault="009618D0" w:rsidP="00F32EB6">
            <w:pPr>
              <w:pStyle w:val="a3"/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78" w:type="dxa"/>
            <w:gridSpan w:val="3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Поэтапное введение федеральных государственных образовательных стандартов общего образования</w:t>
            </w:r>
          </w:p>
        </w:tc>
      </w:tr>
      <w:tr w:rsidR="009618D0" w:rsidRPr="000E309C" w:rsidTr="00F32EB6">
        <w:trPr>
          <w:trHeight w:val="770"/>
        </w:trPr>
        <w:tc>
          <w:tcPr>
            <w:tcW w:w="0" w:type="auto"/>
          </w:tcPr>
          <w:p w:rsidR="009618D0" w:rsidRPr="000E309C" w:rsidRDefault="009618D0" w:rsidP="00F32EB6">
            <w:pPr>
              <w:spacing w:after="0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618D0" w:rsidRPr="000E309C" w:rsidRDefault="009618D0" w:rsidP="00F32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>а) введение федерального государственного образовательного стандарта начального общего образования во всех общеобразовательных учреждениях Российской Федерации:</w:t>
            </w:r>
          </w:p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lastRenderedPageBreak/>
              <w:t>2 класс</w:t>
            </w:r>
            <w:r w:rsidRPr="000E309C">
              <w:rPr>
                <w:rFonts w:ascii="Times New Roman" w:hAnsi="Times New Roman"/>
                <w:sz w:val="24"/>
                <w:szCs w:val="24"/>
              </w:rPr>
              <w:br/>
              <w:t>3 класс</w:t>
            </w:r>
            <w:r w:rsidRPr="000E309C">
              <w:rPr>
                <w:rFonts w:ascii="Times New Roman" w:hAnsi="Times New Roman"/>
                <w:sz w:val="24"/>
                <w:szCs w:val="24"/>
              </w:rPr>
              <w:br/>
              <w:t>4 класс</w:t>
            </w:r>
          </w:p>
        </w:tc>
        <w:tc>
          <w:tcPr>
            <w:tcW w:w="4693" w:type="dxa"/>
          </w:tcPr>
          <w:p w:rsidR="009618D0" w:rsidRPr="00A37D95" w:rsidRDefault="009618D0" w:rsidP="00F32E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Введение федерального государственного стандарта в 1-4 классах во всех общеобразовательных учреждениях района</w:t>
            </w:r>
          </w:p>
        </w:tc>
        <w:tc>
          <w:tcPr>
            <w:tcW w:w="6258" w:type="dxa"/>
          </w:tcPr>
          <w:p w:rsidR="009618D0" w:rsidRPr="00466091" w:rsidRDefault="009618D0" w:rsidP="00F32EB6">
            <w:pPr>
              <w:spacing w:after="0"/>
              <w:jc w:val="both"/>
              <w:rPr>
                <w:rFonts w:ascii="Times New Roman" w:hAnsi="Times New Roman"/>
              </w:rPr>
            </w:pPr>
            <w:r w:rsidRPr="00466091">
              <w:rPr>
                <w:rFonts w:ascii="Times New Roman" w:hAnsi="Times New Roman"/>
              </w:rPr>
              <w:t>19 общеобразовательных организ</w:t>
            </w:r>
            <w:r w:rsidRPr="00466091">
              <w:rPr>
                <w:rFonts w:ascii="Times New Roman" w:hAnsi="Times New Roman"/>
              </w:rPr>
              <w:t>а</w:t>
            </w:r>
            <w:r w:rsidRPr="00466091">
              <w:rPr>
                <w:rFonts w:ascii="Times New Roman" w:hAnsi="Times New Roman"/>
              </w:rPr>
              <w:t>ции (100 % от общей численности школ, реализующих программы начального общего образования) работают по ФГОС НОО в 1, 2, 3 классах:</w:t>
            </w:r>
          </w:p>
          <w:p w:rsidR="009618D0" w:rsidRPr="00466091" w:rsidRDefault="009618D0" w:rsidP="00F32EB6">
            <w:pPr>
              <w:spacing w:after="0"/>
              <w:jc w:val="both"/>
              <w:rPr>
                <w:rFonts w:ascii="Times New Roman" w:hAnsi="Times New Roman"/>
              </w:rPr>
            </w:pPr>
            <w:r w:rsidRPr="00466091">
              <w:rPr>
                <w:rFonts w:ascii="Times New Roman" w:hAnsi="Times New Roman"/>
              </w:rPr>
              <w:t>1 классов – 20, численность детей – 137 чел. (100% от общей численн</w:t>
            </w:r>
            <w:r w:rsidRPr="00466091">
              <w:rPr>
                <w:rFonts w:ascii="Times New Roman" w:hAnsi="Times New Roman"/>
              </w:rPr>
              <w:t>о</w:t>
            </w:r>
            <w:r w:rsidRPr="00466091">
              <w:rPr>
                <w:rFonts w:ascii="Times New Roman" w:hAnsi="Times New Roman"/>
              </w:rPr>
              <w:t>сти учащихся 1 классов),</w:t>
            </w:r>
          </w:p>
          <w:p w:rsidR="009618D0" w:rsidRPr="00466091" w:rsidRDefault="009618D0" w:rsidP="00F32EB6">
            <w:pPr>
              <w:spacing w:after="0" w:line="240" w:lineRule="auto"/>
              <w:rPr>
                <w:rFonts w:ascii="Times New Roman" w:hAnsi="Times New Roman"/>
              </w:rPr>
            </w:pPr>
            <w:r w:rsidRPr="00466091">
              <w:rPr>
                <w:rFonts w:ascii="Times New Roman" w:hAnsi="Times New Roman"/>
              </w:rPr>
              <w:t>2 классов – 20, численность детей – 120 чел. (100% от общей численн</w:t>
            </w:r>
            <w:r w:rsidRPr="00466091">
              <w:rPr>
                <w:rFonts w:ascii="Times New Roman" w:hAnsi="Times New Roman"/>
              </w:rPr>
              <w:t>о</w:t>
            </w:r>
            <w:r w:rsidRPr="00466091">
              <w:rPr>
                <w:rFonts w:ascii="Times New Roman" w:hAnsi="Times New Roman"/>
              </w:rPr>
              <w:t>сти учащихся 2 классов),</w:t>
            </w:r>
          </w:p>
          <w:p w:rsidR="009618D0" w:rsidRPr="00466091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6091">
              <w:rPr>
                <w:rFonts w:ascii="Times New Roman" w:hAnsi="Times New Roman"/>
              </w:rPr>
              <w:t>3 классов - 18, чи</w:t>
            </w:r>
            <w:r w:rsidRPr="00466091">
              <w:rPr>
                <w:rFonts w:ascii="Times New Roman" w:hAnsi="Times New Roman"/>
              </w:rPr>
              <w:t>с</w:t>
            </w:r>
            <w:r w:rsidRPr="00466091">
              <w:rPr>
                <w:rFonts w:ascii="Times New Roman" w:hAnsi="Times New Roman"/>
              </w:rPr>
              <w:t xml:space="preserve">ленность детей – 140 чел. (100% от общей </w:t>
            </w:r>
            <w:r w:rsidRPr="00466091">
              <w:rPr>
                <w:rFonts w:ascii="Times New Roman" w:hAnsi="Times New Roman"/>
              </w:rPr>
              <w:lastRenderedPageBreak/>
              <w:t>численности учащихся 3 классов</w:t>
            </w:r>
            <w:proofErr w:type="gramEnd"/>
          </w:p>
        </w:tc>
      </w:tr>
      <w:tr w:rsidR="009618D0" w:rsidRPr="000E309C" w:rsidTr="00F32EB6">
        <w:trPr>
          <w:trHeight w:val="1035"/>
        </w:trPr>
        <w:tc>
          <w:tcPr>
            <w:tcW w:w="0" w:type="auto"/>
          </w:tcPr>
          <w:p w:rsidR="009618D0" w:rsidRPr="000E309C" w:rsidRDefault="009618D0" w:rsidP="00F32EB6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618D0" w:rsidRPr="000E309C" w:rsidRDefault="009618D0" w:rsidP="00F32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>в) введение федерального государственного образовательного стандарта основного общего образования во всех общеобразовательных организациях Российской Федерации</w:t>
            </w:r>
          </w:p>
          <w:p w:rsidR="009618D0" w:rsidRPr="000E309C" w:rsidRDefault="009618D0" w:rsidP="00F32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693" w:type="dxa"/>
          </w:tcPr>
          <w:p w:rsidR="009618D0" w:rsidRPr="00A37D95" w:rsidRDefault="009618D0" w:rsidP="00F32E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федерального государственного стандарта в 5 классе во всех общеобразовательных учреждениях района</w:t>
            </w:r>
          </w:p>
        </w:tc>
        <w:tc>
          <w:tcPr>
            <w:tcW w:w="6258" w:type="dxa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spacing w:after="0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>е) 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4693" w:type="dxa"/>
          </w:tcPr>
          <w:p w:rsidR="009618D0" w:rsidRPr="00466091" w:rsidRDefault="009618D0" w:rsidP="00F32EB6">
            <w:pPr>
              <w:spacing w:after="0"/>
              <w:jc w:val="both"/>
              <w:rPr>
                <w:rFonts w:ascii="Times New Roman" w:hAnsi="Times New Roman"/>
              </w:rPr>
            </w:pPr>
            <w:r w:rsidRPr="00466091">
              <w:rPr>
                <w:rFonts w:ascii="Times New Roman" w:hAnsi="Times New Roman"/>
              </w:rPr>
              <w:t>Обеспечить комплекс условий для осуществления курсовой переподг</w:t>
            </w:r>
            <w:r w:rsidRPr="00466091">
              <w:rPr>
                <w:rFonts w:ascii="Times New Roman" w:hAnsi="Times New Roman"/>
              </w:rPr>
              <w:t>о</w:t>
            </w:r>
            <w:r w:rsidRPr="00466091">
              <w:rPr>
                <w:rFonts w:ascii="Times New Roman" w:hAnsi="Times New Roman"/>
              </w:rPr>
              <w:t>товки педагогов образовательных о</w:t>
            </w:r>
            <w:r w:rsidRPr="00466091">
              <w:rPr>
                <w:rFonts w:ascii="Times New Roman" w:hAnsi="Times New Roman"/>
              </w:rPr>
              <w:t>р</w:t>
            </w:r>
            <w:r w:rsidRPr="00466091">
              <w:rPr>
                <w:rFonts w:ascii="Times New Roman" w:hAnsi="Times New Roman"/>
              </w:rPr>
              <w:t>ганизаций</w:t>
            </w:r>
          </w:p>
          <w:p w:rsidR="009618D0" w:rsidRPr="00466091" w:rsidRDefault="009618D0" w:rsidP="00F32EB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18D0" w:rsidRPr="00466091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9618D0" w:rsidRPr="000E309C" w:rsidRDefault="009618D0" w:rsidP="00F32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Прошли курсы повышения квалификации 11 педагогов</w:t>
            </w: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>ж) организация и проведение мониторинга введения федеральных государственных образовательных стандартов общего образования</w:t>
            </w:r>
          </w:p>
        </w:tc>
        <w:tc>
          <w:tcPr>
            <w:tcW w:w="4693" w:type="dxa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9618D0" w:rsidRPr="000E309C" w:rsidRDefault="009618D0" w:rsidP="00F32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78" w:type="dxa"/>
            <w:gridSpan w:val="3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Развитие общероссийской системы оценки качества общего образования</w:t>
            </w: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 xml:space="preserve">г) разработка и формирование механизмов общественной аккредитации образовательных учреждений и привлечения потребителей, общественных институтов и объединений </w:t>
            </w:r>
            <w:r w:rsidRPr="000E309C">
              <w:rPr>
                <w:rFonts w:ascii="Times New Roman" w:hAnsi="Times New Roman"/>
                <w:sz w:val="24"/>
                <w:szCs w:val="24"/>
              </w:rPr>
              <w:lastRenderedPageBreak/>
              <w:t>педагогов к  процедурам оценки качества общего образования</w:t>
            </w:r>
          </w:p>
        </w:tc>
        <w:tc>
          <w:tcPr>
            <w:tcW w:w="4693" w:type="dxa"/>
          </w:tcPr>
          <w:p w:rsidR="009618D0" w:rsidRPr="00037802" w:rsidRDefault="009618D0" w:rsidP="00F32EB6">
            <w:pPr>
              <w:jc w:val="both"/>
              <w:rPr>
                <w:rFonts w:ascii="Times New Roman" w:hAnsi="Times New Roman"/>
              </w:rPr>
            </w:pPr>
            <w:r w:rsidRPr="00037802">
              <w:rPr>
                <w:rFonts w:ascii="Times New Roman" w:hAnsi="Times New Roman"/>
              </w:rPr>
              <w:lastRenderedPageBreak/>
              <w:t>Обеспечить систему общественного наблюд</w:t>
            </w:r>
            <w:r w:rsidRPr="00037802">
              <w:rPr>
                <w:rFonts w:ascii="Times New Roman" w:hAnsi="Times New Roman"/>
              </w:rPr>
              <w:t>е</w:t>
            </w:r>
            <w:r w:rsidRPr="00037802">
              <w:rPr>
                <w:rFonts w:ascii="Times New Roman" w:hAnsi="Times New Roman"/>
              </w:rPr>
              <w:t>ния при проведении в районе  государственной итоговой аттест</w:t>
            </w:r>
            <w:r w:rsidRPr="00037802">
              <w:rPr>
                <w:rFonts w:ascii="Times New Roman" w:hAnsi="Times New Roman"/>
              </w:rPr>
              <w:t>а</w:t>
            </w:r>
            <w:r w:rsidRPr="00037802">
              <w:rPr>
                <w:rFonts w:ascii="Times New Roman" w:hAnsi="Times New Roman"/>
              </w:rPr>
              <w:t>ции.</w:t>
            </w:r>
          </w:p>
          <w:p w:rsidR="009618D0" w:rsidRPr="000E309C" w:rsidRDefault="009618D0" w:rsidP="00F32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9618D0" w:rsidRPr="000E309C" w:rsidRDefault="009618D0" w:rsidP="00F32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D0" w:rsidRPr="000E309C" w:rsidTr="00F32EB6">
        <w:trPr>
          <w:trHeight w:val="654"/>
        </w:trPr>
        <w:tc>
          <w:tcPr>
            <w:tcW w:w="0" w:type="auto"/>
          </w:tcPr>
          <w:p w:rsidR="009618D0" w:rsidRPr="000E309C" w:rsidRDefault="009618D0" w:rsidP="00F32EB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78" w:type="dxa"/>
            <w:gridSpan w:val="3"/>
          </w:tcPr>
          <w:p w:rsidR="009618D0" w:rsidRPr="000E309C" w:rsidRDefault="009618D0" w:rsidP="00F32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Разработка, апробация и внедрение </w:t>
            </w:r>
            <w:proofErr w:type="gramStart"/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моделей оценки качества работы общеобразовательных учреждений</w:t>
            </w:r>
            <w:proofErr w:type="gramEnd"/>
            <w:r w:rsidRPr="000E309C">
              <w:rPr>
                <w:rFonts w:ascii="Times New Roman" w:hAnsi="Times New Roman"/>
                <w:b/>
                <w:sz w:val="24"/>
                <w:szCs w:val="24"/>
              </w:rPr>
              <w:t xml:space="preserve"> по социализации личности:</w:t>
            </w:r>
          </w:p>
        </w:tc>
      </w:tr>
      <w:tr w:rsidR="009618D0" w:rsidRPr="000E309C" w:rsidTr="00F32EB6">
        <w:trPr>
          <w:trHeight w:val="511"/>
        </w:trPr>
        <w:tc>
          <w:tcPr>
            <w:tcW w:w="0" w:type="auto"/>
          </w:tcPr>
          <w:p w:rsidR="009618D0" w:rsidRPr="000E309C" w:rsidRDefault="009618D0" w:rsidP="00F32EB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9618D0" w:rsidRPr="000E309C" w:rsidRDefault="009618D0" w:rsidP="00F32E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 xml:space="preserve">внедрение  </w:t>
            </w:r>
            <w:proofErr w:type="gramStart"/>
            <w:r w:rsidRPr="000E309C">
              <w:rPr>
                <w:rFonts w:ascii="Times New Roman" w:hAnsi="Times New Roman"/>
                <w:sz w:val="24"/>
                <w:szCs w:val="24"/>
              </w:rPr>
              <w:t>моделей оценки качества работы общеобразовательных учреждений</w:t>
            </w:r>
            <w:proofErr w:type="gramEnd"/>
            <w:r w:rsidRPr="000E309C">
              <w:rPr>
                <w:rFonts w:ascii="Times New Roman" w:hAnsi="Times New Roman"/>
                <w:sz w:val="24"/>
                <w:szCs w:val="24"/>
              </w:rPr>
              <w:t xml:space="preserve"> по социализации личности:</w:t>
            </w:r>
          </w:p>
        </w:tc>
        <w:tc>
          <w:tcPr>
            <w:tcW w:w="4693" w:type="dxa"/>
          </w:tcPr>
          <w:p w:rsidR="009618D0" w:rsidRPr="000E309C" w:rsidRDefault="009618D0" w:rsidP="00F32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9618D0" w:rsidRPr="000E309C" w:rsidRDefault="009618D0" w:rsidP="00F32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D0" w:rsidRPr="000E309C" w:rsidTr="00F32EB6">
        <w:tc>
          <w:tcPr>
            <w:tcW w:w="15134" w:type="dxa"/>
            <w:gridSpan w:val="4"/>
            <w:shd w:val="clear" w:color="auto" w:fill="D9D9D9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Pr="000E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. Развитие системы поддержки талантливых детей (в соответствии с региональным планом мероприятий)</w:t>
            </w:r>
          </w:p>
          <w:p w:rsidR="009618D0" w:rsidRDefault="009618D0" w:rsidP="009618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>Нормативная правовая база (нормативные документы субъекта Российской Федерации)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№4 от 09.01.2014 г «О проведении конкурса детского декоративно-прикладного творчества и детского рисунка»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№7 от 13.01.2014 г «О направлении участников третьего этапа Всероссийской олимпиады школьников»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 xml:space="preserve">Приказ Отдела образования администрации Покровского района №15 от 16.01.2014 г «О проведении районного конкурса пионерской </w:t>
            </w:r>
            <w:proofErr w:type="spellStart"/>
            <w:r w:rsidRPr="00A124C3">
              <w:rPr>
                <w:rFonts w:ascii="Times New Roman" w:hAnsi="Times New Roman"/>
                <w:sz w:val="24"/>
                <w:szCs w:val="24"/>
              </w:rPr>
              <w:t>промпродукции</w:t>
            </w:r>
            <w:proofErr w:type="spellEnd"/>
            <w:r w:rsidRPr="00A124C3">
              <w:rPr>
                <w:rFonts w:ascii="Times New Roman" w:hAnsi="Times New Roman"/>
                <w:sz w:val="24"/>
                <w:szCs w:val="24"/>
              </w:rPr>
              <w:t xml:space="preserve"> «Будущее Пионерии»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№16 от 16.01.2014 г «О проведении районного конкурса игровых программ и организаторов игры «Созвездие игры»»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№17 от 20.01.2014 г «О проведении районного конкурса социальных проектов «Будущее в наших руках»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№18 от 20.01.2014 г «О проведении районной игры КВН «Шутить разрешается!»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№20 от 22.01.2014 г «О проведении соревнований по волейболу среди школьников в зачет спартакиады школьников»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№24 от 22.01.2014 г «Об участии в областной олимпиаде юных инспекторов дорожного движения»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№26 от 27.01.2014 г «О проведении соревнований по лыжным гонкам»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№29 от 29.01.2014 г «Об итогах конкурса детского декоративно-прикладного творчества и детского рисунка»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lastRenderedPageBreak/>
              <w:t>Приказ Отдела образования администрации Покровского района №32 от 10.02.2014 г «Об участии в областной военно-спортивной игре «Вперед, мальчишки 2014»»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№33 от 10.02.2014 г «Об итогах районной военно-спортивной игры «Вперед, мальчишки 2014»»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№40 от 17.02.2014 г «О проведении районного фестиваля «Обрядовая культура Орловского края»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№41 от 17.02.2014 г «О проведении районного литературно-творческого конкурса «Я люблю тебя, Россия»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№42 от 17.02.2014 г «О проведении районного конкурса «Пионерская агитбригада»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 xml:space="preserve">Приказ Отдела образования администрации Покровского района №43 от 17.01.2014 г «Об итогах районного конкурса пионерской </w:t>
            </w:r>
            <w:proofErr w:type="spellStart"/>
            <w:r w:rsidRPr="00A124C3">
              <w:rPr>
                <w:rFonts w:ascii="Times New Roman" w:hAnsi="Times New Roman"/>
                <w:sz w:val="24"/>
                <w:szCs w:val="24"/>
              </w:rPr>
              <w:t>промпродукции</w:t>
            </w:r>
            <w:proofErr w:type="spellEnd"/>
            <w:r w:rsidRPr="00A124C3">
              <w:rPr>
                <w:rFonts w:ascii="Times New Roman" w:hAnsi="Times New Roman"/>
                <w:sz w:val="24"/>
                <w:szCs w:val="24"/>
              </w:rPr>
              <w:t xml:space="preserve"> «Будущее Пионерии»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№47 от 18.02.2014 г «О проведении районного конкурса «Пионер года-2014»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№49 от 24.02.2014 г «Об участии в областном конкурсе игровых программ «Созвездие игры»»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№52 от 24.02.2014 г «Об итогах районного конкурса игровых программ и организаторов игры «Созвездие игры»»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№55 от 03.03.2014 г «Об итогах районного конкурса социальных проектов «Будущее в наших руках»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№56 от 03.03.2014 г «Об итогах районной игры КВН «Шутить разрешается!»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№58 от 03.03.2014 г «О проведении районного конкурса на лучшее звание государственной символики России»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№60 от11.03.2014 г «О проведении районного конкурса-смотра агитбригад дружин юных пожарных»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№61 от 11.03.2014 г «О проведении районного этапа Всероссийских спортивных соревнований «Президентские состязания»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№62 от 11.03.2014 г «Об итогах районного тура Всероссийского конкурса юных чтецов «Живая классика»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 xml:space="preserve">Приказ Отдела образования администрации Покровского района №64 от 11.03.2014 г «Об участии во Втором Всероссийском турнире </w:t>
            </w:r>
            <w:r w:rsidRPr="00A124C3">
              <w:rPr>
                <w:rFonts w:ascii="Times New Roman" w:hAnsi="Times New Roman"/>
                <w:sz w:val="24"/>
                <w:szCs w:val="24"/>
              </w:rPr>
              <w:lastRenderedPageBreak/>
              <w:t>по вольной борьбе»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№70 от 17.03.2014 г «Об итогах районного литературно-творческого конкурса «Я люблю тебя, Россия»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№75 от 19.03.2014 г «О проведении районного конкурса выставки детского художественного и декоративно-прикладного творчества «Орловская палитра»»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№76 от 19.03.2014 г «О проведении районных соревнований по настольному теннису среди школьников»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№80 от 19.03.2014 г «Об участии в областных соревнованиях по волейболу»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№82 от 19.03.2014 г «Об итогах районного фестиваля «Обрядовая культура Орловского края»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№84 от 24.03.2014 г «Об итогах районного конкурса «Пионерская агитбригада»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 xml:space="preserve">Приказ Отдела образования администрации Покровского района №87 от 24.03.2014 г «О проведении районного конкурса 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 xml:space="preserve"> «Пионерский репортер -2014»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№88 от 24.03.2014 г «Об участии в областной игре КВН «Шутить разрешается»»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№89 от 24.03.2014 г «Об участии в областном туре «Живая классика»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 xml:space="preserve">Приказ Отдела образования администрации Покровского района №91 от 24.03.2014 г «Об участии учащихся в Первенстве ЦФО по </w:t>
            </w:r>
            <w:proofErr w:type="gramStart"/>
            <w:r w:rsidRPr="00A124C3"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  <w:r w:rsidRPr="00A124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№93 от 24.03.2014 г «О проведении районных соревнований «Школа безопасности-2014 года»</w:t>
            </w:r>
          </w:p>
          <w:p w:rsidR="009618D0" w:rsidRPr="00A124C3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№105 от 31.03.2014 г «Об итогах районного конкурса «Пионер года-2014»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 xml:space="preserve">        2. Финансовое обеспечение мероприятия (средства регионального бюджета)</w:t>
            </w:r>
          </w:p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 xml:space="preserve">        3. Анализ выполнения мероприятия (э</w:t>
            </w:r>
            <w:r w:rsidRPr="000E309C">
              <w:rPr>
                <w:rFonts w:ascii="Times New Roman" w:hAnsi="Times New Roman"/>
                <w:sz w:val="24"/>
                <w:szCs w:val="24"/>
              </w:rPr>
              <w:t>ффекты, проблемные вопросы, задачи и планируемые результаты с указанием сроков)</w:t>
            </w: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478" w:type="dxa"/>
            <w:gridSpan w:val="3"/>
          </w:tcPr>
          <w:p w:rsidR="009618D0" w:rsidRPr="000E309C" w:rsidRDefault="009618D0" w:rsidP="00F32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Развитие системы поиска одаренных детей</w:t>
            </w:r>
          </w:p>
        </w:tc>
      </w:tr>
      <w:tr w:rsidR="009618D0" w:rsidRPr="000E309C" w:rsidTr="00F32EB6">
        <w:trPr>
          <w:trHeight w:val="7007"/>
        </w:trPr>
        <w:tc>
          <w:tcPr>
            <w:tcW w:w="0" w:type="auto"/>
          </w:tcPr>
          <w:p w:rsidR="009618D0" w:rsidRPr="000E309C" w:rsidRDefault="009618D0" w:rsidP="00F32EB6">
            <w:pPr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618D0" w:rsidRPr="000E309C" w:rsidRDefault="009618D0" w:rsidP="00F32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09C">
              <w:rPr>
                <w:rFonts w:ascii="Times New Roman" w:hAnsi="Times New Roman"/>
                <w:sz w:val="24"/>
                <w:szCs w:val="24"/>
              </w:rPr>
              <w:t>а) организация конкурсов и иных мероприятий (олимпиад, фестивалей, соревнований) всероссийского, регионального и муниципального уровней для выявления одаренных детей в различных сферах деятельности</w:t>
            </w:r>
            <w:proofErr w:type="gramEnd"/>
          </w:p>
        </w:tc>
        <w:tc>
          <w:tcPr>
            <w:tcW w:w="4693" w:type="dxa"/>
          </w:tcPr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конкурс детского декоративно-прикладного творчества и детского рисунка»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Третий этап Всероссийской олимпиады школьников»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Районная военно-спортивная игра «Вперёд, мальчишки -2014»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 xml:space="preserve">Районный конкурс пионерской </w:t>
            </w:r>
            <w:proofErr w:type="spellStart"/>
            <w:r w:rsidRPr="00A124C3">
              <w:rPr>
                <w:rFonts w:ascii="Times New Roman" w:hAnsi="Times New Roman"/>
                <w:sz w:val="24"/>
                <w:szCs w:val="24"/>
              </w:rPr>
              <w:t>промпродукции</w:t>
            </w:r>
            <w:proofErr w:type="spellEnd"/>
            <w:r w:rsidRPr="00A124C3">
              <w:rPr>
                <w:rFonts w:ascii="Times New Roman" w:hAnsi="Times New Roman"/>
                <w:sz w:val="24"/>
                <w:szCs w:val="24"/>
              </w:rPr>
              <w:t xml:space="preserve"> «Будущее Пионерии»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конкурс игровых программ и организаторов игры «Созвездие игры»»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конкурс социальных проектов «Будущее в наших руках»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Районная игра КВН «Шутить разрешается!»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 среди школьников в зачет спартакиады школьников»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Областная олимпиада юных инспекторов дорожного движения»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Областная военно-спортивная игра «Вперед, мальчишки 2014»»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фестиваль «Обрядовая культура Орловского края»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литературно-творческого конкурса «Я люблю тебя, Россия»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конкурс «Пионерская агитбригада»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конкурс «Пионер года-2014»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конкурс игровых программ «Созвездие игры»»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конкурс на лучшее звание государственной символики России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конкурс-смотр агитбригад дружин юных пожарных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этап Всероссийских спортивных соревнований «Президентские состязания»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Второй Всероссийский турнир по вольной борьбе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Районная конкур</w:t>
            </w:r>
            <w:proofErr w:type="gramStart"/>
            <w:r w:rsidRPr="00A124C3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A124C3">
              <w:rPr>
                <w:rFonts w:ascii="Times New Roman" w:hAnsi="Times New Roman"/>
                <w:sz w:val="24"/>
                <w:szCs w:val="24"/>
              </w:rPr>
              <w:t xml:space="preserve"> выставка детского художественного и декоративно-прикладного творчества «Орловская палитра»»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Районные соревнования по настольному теннису среди школьников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Областные соревнования по волейболу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конкурс  «Пионерский репортер -2014»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Областная игра КВН «Шутить разрешается»»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Областной тур «Живая классика»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 xml:space="preserve">Первенство ЦФО по </w:t>
            </w:r>
            <w:proofErr w:type="gramStart"/>
            <w:r w:rsidRPr="00A124C3"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  <w:r w:rsidRPr="00A124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18D0" w:rsidRPr="00A124C3" w:rsidRDefault="009618D0" w:rsidP="00F32EB6">
            <w:pPr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Районные соревнования «Школа безопасности-2014 года»</w:t>
            </w:r>
          </w:p>
        </w:tc>
        <w:tc>
          <w:tcPr>
            <w:tcW w:w="6258" w:type="dxa"/>
          </w:tcPr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lastRenderedPageBreak/>
              <w:t>Районный конкурс детского декоративно-прикладного творчества и детского рисунка» 67 учащихся (5%)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Третий этап Всероссийской олимпиады школьников» 9 учащихся (0,7%)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Районная военно-спортивная игра «Вперёд, мальчишки -2014» 80 учащихся (6%)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 xml:space="preserve">Районный конкурс пионерской </w:t>
            </w:r>
            <w:proofErr w:type="spellStart"/>
            <w:r w:rsidRPr="00A124C3">
              <w:rPr>
                <w:rFonts w:ascii="Times New Roman" w:hAnsi="Times New Roman"/>
                <w:sz w:val="24"/>
                <w:szCs w:val="24"/>
              </w:rPr>
              <w:t>промпродукции</w:t>
            </w:r>
            <w:proofErr w:type="spellEnd"/>
            <w:r w:rsidRPr="00A124C3">
              <w:rPr>
                <w:rFonts w:ascii="Times New Roman" w:hAnsi="Times New Roman"/>
                <w:sz w:val="24"/>
                <w:szCs w:val="24"/>
              </w:rPr>
              <w:t xml:space="preserve"> «Будущее Пионерии»-49 учащихся  (4%)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конкурс игровых программ и организаторов игры «Созвездие игры»»-120 учащихся (9%)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конкурс социальных проектов «Будущее в наших руках» - 28 учащихся (2%)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Районная игра КВН «Шутить разрешается!» - 70 учащихся (5%)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 среди школьников в зачет спартакиады школьников»- 87 учащихся (6%)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Областная олимпиада юных инспекторов дорожного движения» - 6 учащихся (0,4%)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гонкам- 60 учащихся (4%)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Областная военно-спортивная игра «Вперед, мальчишки 2014»»- 10 учащихся (0,7%)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фестиваль «Обрядовая культура Орловского края»- 110 учащихся (8%)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литературно-творческого конкурса «Я люблю тебя, Россия» -57 учащихся (4%)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конкурс «Пионерская агитбригада»- 86 учащихся (6%)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конкурс «Пионер года-2014»-10 учащихся (0,7%)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Областной конкурс игровых программ «Созвездие игры»-</w:t>
            </w:r>
            <w:r w:rsidRPr="00A124C3">
              <w:rPr>
                <w:rFonts w:ascii="Times New Roman" w:hAnsi="Times New Roman"/>
                <w:sz w:val="24"/>
                <w:szCs w:val="24"/>
              </w:rPr>
              <w:lastRenderedPageBreak/>
              <w:t>8 учащихся (0,5%)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конкурс на лучшее звание государственной символики России-39 учащихся (3%)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конкурс-смотр агитбригад дружин юных пожарных-68 учащихся (5%)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этап Всероссийских спортивных соревнований «Президентские состязания»-52 учащихся (4%)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Второй Всероссийский турнир по вольной борьбе -19 учащихся (0,1%)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Районная конкур</w:t>
            </w:r>
            <w:proofErr w:type="gramStart"/>
            <w:r w:rsidRPr="00A124C3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A124C3">
              <w:rPr>
                <w:rFonts w:ascii="Times New Roman" w:hAnsi="Times New Roman"/>
                <w:sz w:val="24"/>
                <w:szCs w:val="24"/>
              </w:rPr>
              <w:t xml:space="preserve"> выставка детского художественного и декоративно-прикладного творчества «Орловская палитра»» - 79 учащихся (6%)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Районные соревнования по настольному теннису среди школьников -32 учащихся (2%)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Областные соревнования по волейболу- 22 учащихся (1%)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конкурс  «Пионерский репортер -2014» - 28 учащихся (2%)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Областная игра КВН «Шутить разрешается» -10 учащихся (0,7%)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Областной тур «Живая классика» - 1 учащийся (0,07%)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 xml:space="preserve">Первенство ЦФО по </w:t>
            </w:r>
            <w:proofErr w:type="gramStart"/>
            <w:r w:rsidRPr="00A124C3"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  <w:r w:rsidRPr="00A124C3">
              <w:rPr>
                <w:rFonts w:ascii="Times New Roman" w:hAnsi="Times New Roman"/>
                <w:sz w:val="24"/>
                <w:szCs w:val="24"/>
              </w:rPr>
              <w:t xml:space="preserve"> - 10 учащихся (0,7%)</w:t>
            </w:r>
          </w:p>
          <w:p w:rsidR="009618D0" w:rsidRPr="00A124C3" w:rsidRDefault="009618D0" w:rsidP="00F32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Районные соревнования «Школа безопасности-2014 года»- 64 учащихся (5%)</w:t>
            </w: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618D0" w:rsidRPr="000E309C" w:rsidRDefault="009618D0" w:rsidP="00F32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>б) проведение конкурсных мероприятий, по итогам которых присуждаются премии для поддержки талантливой молодежи</w:t>
            </w:r>
          </w:p>
        </w:tc>
        <w:tc>
          <w:tcPr>
            <w:tcW w:w="4693" w:type="dxa"/>
          </w:tcPr>
          <w:p w:rsidR="009618D0" w:rsidRPr="000E309C" w:rsidRDefault="009618D0" w:rsidP="00F32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9618D0" w:rsidRPr="000E309C" w:rsidRDefault="009618D0" w:rsidP="00F32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478" w:type="dxa"/>
            <w:gridSpan w:val="3"/>
          </w:tcPr>
          <w:p w:rsidR="009618D0" w:rsidRPr="000E309C" w:rsidRDefault="009618D0" w:rsidP="00F32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Обеспечение развития системы поддержки и сопровождения одаренных детей</w:t>
            </w: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>а) создание центров поддержки одаренных детей при федеральных университетах и дистанционных школ при национальных исследовательских университетах</w:t>
            </w:r>
          </w:p>
        </w:tc>
        <w:tc>
          <w:tcPr>
            <w:tcW w:w="4693" w:type="dxa"/>
          </w:tcPr>
          <w:p w:rsidR="009618D0" w:rsidRPr="000E309C" w:rsidRDefault="009618D0" w:rsidP="00F32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9618D0" w:rsidRPr="000E309C" w:rsidRDefault="009618D0" w:rsidP="00F32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8D0" w:rsidRDefault="009618D0" w:rsidP="009618D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527"/>
        <w:gridCol w:w="4693"/>
        <w:gridCol w:w="6258"/>
      </w:tblGrid>
      <w:tr w:rsidR="009618D0" w:rsidRPr="000E309C" w:rsidTr="00F32EB6">
        <w:tc>
          <w:tcPr>
            <w:tcW w:w="15134" w:type="dxa"/>
            <w:gridSpan w:val="4"/>
            <w:shd w:val="clear" w:color="auto" w:fill="D9D9D9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Pr="000E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. Совершенствование учительского корпуса (в соответствии с региональным планом мероприятий)</w:t>
            </w:r>
          </w:p>
          <w:p w:rsidR="009618D0" w:rsidRDefault="009618D0" w:rsidP="009618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>Нормативная правовая база (нормативные документы субъекта Российской Федерации)</w:t>
            </w:r>
          </w:p>
          <w:p w:rsidR="009618D0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  <w:r w:rsidRPr="00A124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124C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24C3">
              <w:rPr>
                <w:rFonts w:ascii="Times New Roman" w:hAnsi="Times New Roman"/>
                <w:sz w:val="24"/>
                <w:szCs w:val="24"/>
              </w:rPr>
              <w:t xml:space="preserve">.2014 г «Об </w:t>
            </w:r>
            <w:r>
              <w:rPr>
                <w:rFonts w:ascii="Times New Roman" w:hAnsi="Times New Roman"/>
                <w:sz w:val="24"/>
                <w:szCs w:val="24"/>
              </w:rPr>
              <w:t>итогах районного конкурса «Учитель года России – 2014»</w:t>
            </w:r>
            <w:r w:rsidRPr="00A124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18D0" w:rsidRPr="00A756AF" w:rsidRDefault="009618D0" w:rsidP="00F32EB6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107</w:t>
            </w:r>
            <w:r w:rsidRPr="00A124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124C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24C3">
              <w:rPr>
                <w:rFonts w:ascii="Times New Roman" w:hAnsi="Times New Roman"/>
                <w:sz w:val="24"/>
                <w:szCs w:val="24"/>
              </w:rPr>
              <w:t>.2014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итогах районного этапа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A7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«Мастер педагогического труда по учебным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формам физкультурно-оздоровительной и спортивной работы»»</w:t>
            </w:r>
          </w:p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 xml:space="preserve">        2. Финансовое обеспечение мероприятия (средства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0E309C">
              <w:rPr>
                <w:rFonts w:ascii="Times New Roman" w:hAnsi="Times New Roman"/>
                <w:sz w:val="24"/>
                <w:szCs w:val="24"/>
              </w:rPr>
              <w:t xml:space="preserve"> бюджета)</w:t>
            </w:r>
            <w:r>
              <w:rPr>
                <w:rFonts w:ascii="Times New Roman" w:hAnsi="Times New Roman"/>
                <w:sz w:val="24"/>
                <w:szCs w:val="24"/>
              </w:rPr>
              <w:t>: 4000 рублей</w:t>
            </w:r>
          </w:p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 xml:space="preserve">        3. Анализ выполнения мероприятия (эффекты, проблемные вопросы, задачи и планируемые результаты с указанием сроков)</w:t>
            </w: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78" w:type="dxa"/>
            <w:gridSpan w:val="3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Обеспечение непрерывности, персонификации и актуальности повышения квалификации педагогических работников (в соответствии с региональным планом мероприятий)</w:t>
            </w: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618D0" w:rsidRPr="000E309C" w:rsidRDefault="009618D0" w:rsidP="00F32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 xml:space="preserve">б) развитие системы профессиональных конкурсов и последующего </w:t>
            </w:r>
            <w:proofErr w:type="spellStart"/>
            <w:r w:rsidRPr="000E309C">
              <w:rPr>
                <w:rFonts w:ascii="Times New Roman" w:hAnsi="Times New Roman"/>
                <w:sz w:val="24"/>
                <w:szCs w:val="24"/>
              </w:rPr>
              <w:t>патронирования</w:t>
            </w:r>
            <w:proofErr w:type="spellEnd"/>
            <w:r w:rsidRPr="000E309C">
              <w:rPr>
                <w:rFonts w:ascii="Times New Roman" w:hAnsi="Times New Roman"/>
                <w:sz w:val="24"/>
                <w:szCs w:val="24"/>
              </w:rPr>
              <w:t xml:space="preserve"> профессионального развития участников и лауреатов конкурсов, поддержки сетевых педагогических сообществ, занимающихся развитием профессионального потенциала учителей, осуществляющих  </w:t>
            </w:r>
            <w:r w:rsidRPr="000E3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консультационное и методическое сопровождение их деятельности </w:t>
            </w:r>
          </w:p>
        </w:tc>
        <w:tc>
          <w:tcPr>
            <w:tcW w:w="4693" w:type="dxa"/>
          </w:tcPr>
          <w:p w:rsidR="009618D0" w:rsidRPr="00C22B3D" w:rsidRDefault="009618D0" w:rsidP="00F32EB6">
            <w:pPr>
              <w:jc w:val="both"/>
              <w:rPr>
                <w:rFonts w:ascii="Times New Roman" w:hAnsi="Times New Roman"/>
                <w:color w:val="000000"/>
              </w:rPr>
            </w:pPr>
            <w:r w:rsidRPr="00C22B3D">
              <w:rPr>
                <w:rFonts w:ascii="Times New Roman" w:hAnsi="Times New Roman"/>
                <w:color w:val="000000"/>
              </w:rPr>
              <w:lastRenderedPageBreak/>
              <w:t>-Проведение профессиональных ко</w:t>
            </w:r>
            <w:r w:rsidRPr="00C22B3D">
              <w:rPr>
                <w:rFonts w:ascii="Times New Roman" w:hAnsi="Times New Roman"/>
                <w:color w:val="000000"/>
              </w:rPr>
              <w:t>н</w:t>
            </w:r>
            <w:r w:rsidRPr="00C22B3D">
              <w:rPr>
                <w:rFonts w:ascii="Times New Roman" w:hAnsi="Times New Roman"/>
                <w:color w:val="000000"/>
              </w:rPr>
              <w:t>курсов среди педагогических рабо</w:t>
            </w:r>
            <w:r w:rsidRPr="00C22B3D">
              <w:rPr>
                <w:rFonts w:ascii="Times New Roman" w:hAnsi="Times New Roman"/>
                <w:color w:val="000000"/>
              </w:rPr>
              <w:t>т</w:t>
            </w:r>
            <w:r w:rsidRPr="00C22B3D">
              <w:rPr>
                <w:rFonts w:ascii="Times New Roman" w:hAnsi="Times New Roman"/>
                <w:color w:val="000000"/>
              </w:rPr>
              <w:t>ников «Учитель года», «Сердце о</w:t>
            </w:r>
            <w:r w:rsidRPr="00C22B3D">
              <w:rPr>
                <w:rFonts w:ascii="Times New Roman" w:hAnsi="Times New Roman"/>
                <w:color w:val="000000"/>
              </w:rPr>
              <w:t>т</w:t>
            </w:r>
            <w:r w:rsidRPr="00C22B3D">
              <w:rPr>
                <w:rFonts w:ascii="Times New Roman" w:hAnsi="Times New Roman"/>
                <w:color w:val="000000"/>
              </w:rPr>
              <w:t>даю детям», «Учитель здоровья», «Лучшая мет</w:t>
            </w:r>
            <w:r w:rsidRPr="00C22B3D">
              <w:rPr>
                <w:rFonts w:ascii="Times New Roman" w:hAnsi="Times New Roman"/>
                <w:color w:val="000000"/>
              </w:rPr>
              <w:t>о</w:t>
            </w:r>
            <w:r w:rsidRPr="00C22B3D">
              <w:rPr>
                <w:rFonts w:ascii="Times New Roman" w:hAnsi="Times New Roman"/>
                <w:color w:val="000000"/>
              </w:rPr>
              <w:t>дическая разработка» и др.</w:t>
            </w:r>
          </w:p>
          <w:p w:rsidR="009618D0" w:rsidRPr="00C22B3D" w:rsidRDefault="009618D0" w:rsidP="00F32EB6">
            <w:pPr>
              <w:rPr>
                <w:rFonts w:ascii="Times New Roman" w:hAnsi="Times New Roman"/>
                <w:sz w:val="24"/>
                <w:szCs w:val="24"/>
              </w:rPr>
            </w:pPr>
            <w:r w:rsidRPr="00C22B3D">
              <w:rPr>
                <w:rFonts w:ascii="Times New Roman" w:hAnsi="Times New Roman"/>
                <w:color w:val="000000"/>
              </w:rPr>
              <w:t>- развитие системы сетевого взаим</w:t>
            </w:r>
            <w:r w:rsidRPr="00C22B3D">
              <w:rPr>
                <w:rFonts w:ascii="Times New Roman" w:hAnsi="Times New Roman"/>
                <w:color w:val="000000"/>
              </w:rPr>
              <w:t>о</w:t>
            </w:r>
            <w:r w:rsidRPr="00C22B3D">
              <w:rPr>
                <w:rFonts w:ascii="Times New Roman" w:hAnsi="Times New Roman"/>
                <w:color w:val="000000"/>
              </w:rPr>
              <w:t>действия в раках деятельности районных м</w:t>
            </w:r>
            <w:r w:rsidRPr="00C22B3D">
              <w:rPr>
                <w:rFonts w:ascii="Times New Roman" w:hAnsi="Times New Roman"/>
                <w:color w:val="000000"/>
              </w:rPr>
              <w:t>е</w:t>
            </w:r>
            <w:r w:rsidRPr="00C22B3D">
              <w:rPr>
                <w:rFonts w:ascii="Times New Roman" w:hAnsi="Times New Roman"/>
                <w:color w:val="000000"/>
              </w:rPr>
              <w:t>тодических  объединений учителей-предметников.</w:t>
            </w:r>
          </w:p>
        </w:tc>
        <w:tc>
          <w:tcPr>
            <w:tcW w:w="6258" w:type="dxa"/>
          </w:tcPr>
          <w:p w:rsidR="009618D0" w:rsidRDefault="009618D0" w:rsidP="00F32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Победитель районного конкурса «Учитель года России – 2014» Федина Светлана Васильевна, учитель начальных классов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школа», участник областного этапа</w:t>
            </w:r>
          </w:p>
          <w:p w:rsidR="009618D0" w:rsidRDefault="009618D0" w:rsidP="00F32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Победитель районного этапа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A7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«Мастер педагогического труда по учебным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формам физкультурно-оздоровительной и спортивной работы»  (1 группа – внеурочная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деятельность) Воропаева Оксана Николаевна, учитель начальных классов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школа», участник областного этапа</w:t>
            </w:r>
          </w:p>
          <w:p w:rsidR="009618D0" w:rsidRPr="000E309C" w:rsidRDefault="009618D0" w:rsidP="00F32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Победитель районного этапа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A7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«Мастер педагогического труда по учебным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формам физкультурно-оздоровительной и спортивной работы»  (3 группа – урочная деятельность) Филатов Евгений Николаевич, учитель физической культуры муниципального бюджетного общеобразовательного учреждения – Покровский лицей, участник областного этапа</w:t>
            </w:r>
          </w:p>
        </w:tc>
      </w:tr>
      <w:tr w:rsidR="009618D0" w:rsidRPr="000E309C" w:rsidTr="00F32EB6">
        <w:tc>
          <w:tcPr>
            <w:tcW w:w="0" w:type="auto"/>
            <w:shd w:val="clear" w:color="auto" w:fill="auto"/>
          </w:tcPr>
          <w:p w:rsidR="009618D0" w:rsidRPr="000E309C" w:rsidRDefault="009618D0" w:rsidP="00F32E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4478" w:type="dxa"/>
            <w:gridSpan w:val="3"/>
            <w:shd w:val="clear" w:color="auto" w:fill="auto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</w:t>
            </w:r>
            <w:proofErr w:type="gramStart"/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механизмов формирования мотивации непрерывности профессионального роста</w:t>
            </w:r>
            <w:proofErr w:type="gramEnd"/>
            <w:r w:rsidRPr="000E309C">
              <w:rPr>
                <w:rFonts w:ascii="Times New Roman" w:hAnsi="Times New Roman"/>
                <w:b/>
                <w:sz w:val="24"/>
                <w:szCs w:val="24"/>
              </w:rPr>
              <w:t xml:space="preserve"> педагогов (соответствии с региональным планом мероприятий)</w:t>
            </w: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78" w:type="dxa"/>
            <w:gridSpan w:val="3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Модернизация системы педагогического образования (в соответствии с региональным планом мероприятий)</w:t>
            </w:r>
          </w:p>
        </w:tc>
      </w:tr>
      <w:tr w:rsidR="009618D0" w:rsidRPr="000E309C" w:rsidTr="00F32EB6">
        <w:tc>
          <w:tcPr>
            <w:tcW w:w="15134" w:type="dxa"/>
            <w:gridSpan w:val="4"/>
            <w:shd w:val="clear" w:color="auto" w:fill="D9D9D9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Pr="000E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. Изменение школьной инфраструктуры (в соответствии с региональным планом мероприятий)</w:t>
            </w:r>
          </w:p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 xml:space="preserve">        1. Нормативная правовая база (нормативные документы субъекта Российской Федерации)</w:t>
            </w:r>
          </w:p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 xml:space="preserve">        2. Финансовое обеспечение мероприятия (средства регионального бюджета)</w:t>
            </w:r>
          </w:p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 xml:space="preserve">        3. Анализ выполнения мероприятия (эффекты, проблемные вопросы, задачи и планируемые результаты с указанием сроков)</w:t>
            </w: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78" w:type="dxa"/>
            <w:gridSpan w:val="3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Создание условий во всех общеобразовательных организаций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 (в соответствии с региональным планом мероприятий)</w:t>
            </w: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618D0" w:rsidRPr="000E309C" w:rsidRDefault="009618D0" w:rsidP="00F32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>г) преодоление аварийности школьных зданий, в том числе через  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4693" w:type="dxa"/>
          </w:tcPr>
          <w:p w:rsidR="009618D0" w:rsidRPr="000E309C" w:rsidRDefault="009618D0" w:rsidP="00F32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Аварийных зданий нет</w:t>
            </w:r>
          </w:p>
        </w:tc>
        <w:tc>
          <w:tcPr>
            <w:tcW w:w="6258" w:type="dxa"/>
          </w:tcPr>
          <w:p w:rsidR="009618D0" w:rsidRPr="000E309C" w:rsidRDefault="009618D0" w:rsidP="00F32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78" w:type="dxa"/>
            <w:gridSpan w:val="3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сетевого взаимодействия образовательных организаций,  в том числе в регионах с ярко выраженной региональной и этнокультурной составляющей, обеспечивающих обучение детей с ограниченными возможностями здоровья (в соответствии с </w:t>
            </w:r>
            <w:r w:rsidRPr="000E30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региональным планом мероприятий)</w:t>
            </w:r>
          </w:p>
        </w:tc>
      </w:tr>
      <w:tr w:rsidR="009618D0" w:rsidRPr="000E309C" w:rsidTr="00F32EB6">
        <w:tc>
          <w:tcPr>
            <w:tcW w:w="15134" w:type="dxa"/>
            <w:gridSpan w:val="4"/>
            <w:shd w:val="clear" w:color="auto" w:fill="D9D9D9"/>
          </w:tcPr>
          <w:p w:rsidR="009618D0" w:rsidRPr="0062459E" w:rsidRDefault="009618D0" w:rsidP="00F32E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7D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Направление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37D95">
              <w:rPr>
                <w:rFonts w:ascii="Times New Roman" w:hAnsi="Times New Roman"/>
                <w:b/>
                <w:sz w:val="24"/>
                <w:szCs w:val="24"/>
              </w:rPr>
              <w:t>. Сохранение и укрепление здоровья школьников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соответствии с региональным планом мероприятий)</w:t>
            </w:r>
          </w:p>
          <w:p w:rsidR="009618D0" w:rsidRDefault="009618D0" w:rsidP="00961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95">
              <w:rPr>
                <w:rFonts w:ascii="Times New Roman" w:hAnsi="Times New Roman"/>
                <w:sz w:val="24"/>
                <w:szCs w:val="24"/>
              </w:rPr>
              <w:t xml:space="preserve"> Нормативная правовая база (нормативные документы субъекта Российской Федерации)</w:t>
            </w:r>
          </w:p>
          <w:p w:rsidR="009618D0" w:rsidRPr="00A124C3" w:rsidRDefault="009618D0" w:rsidP="009618D0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№20 от 22.01.2014 г «О проведении соревнований по волейболу среди школьников в зачет спартакиады школьников»</w:t>
            </w:r>
          </w:p>
          <w:p w:rsidR="009618D0" w:rsidRPr="00A124C3" w:rsidRDefault="009618D0" w:rsidP="009618D0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№24 от 22.01.2014 г «Об участии в областной олимпиаде юных инспекторов дорожного движения»</w:t>
            </w:r>
          </w:p>
          <w:p w:rsidR="009618D0" w:rsidRDefault="009618D0" w:rsidP="009618D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№26 от 27.01.2014 г «О проведении соревнований по лыжным гонкам</w:t>
            </w:r>
          </w:p>
          <w:p w:rsidR="00FB724B" w:rsidRPr="00A124C3" w:rsidRDefault="00FB724B" w:rsidP="00FB724B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№61 от 11.03.2014 г «О проведении районного этапа Всероссийских спортивных соревнований «Президентские состязания»</w:t>
            </w:r>
          </w:p>
          <w:p w:rsidR="00FB724B" w:rsidRPr="00A124C3" w:rsidRDefault="00FB724B" w:rsidP="00FB724B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№64 от 11.03.2014 г «Об участии во Втором Всероссийском турнире по вольной борьбе»</w:t>
            </w:r>
          </w:p>
          <w:p w:rsidR="00FB724B" w:rsidRPr="00A124C3" w:rsidRDefault="00FB724B" w:rsidP="00FB724B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№76 от 19.03.2014 г «О проведении районных соревнований по настольному теннису среди школьников»</w:t>
            </w:r>
          </w:p>
          <w:p w:rsidR="00FB724B" w:rsidRPr="00A124C3" w:rsidRDefault="00FB724B" w:rsidP="00FB724B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№80 от 19.03.2014 г «Об участии в областных соревнованиях по волейболу»</w:t>
            </w:r>
          </w:p>
          <w:p w:rsidR="00FB724B" w:rsidRPr="00A124C3" w:rsidRDefault="00FB724B" w:rsidP="00FB724B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 xml:space="preserve">Приказ Отдела образования администрации Покровского района №91 от 24.03.2014 г «Об участии учащихся в Первенстве ЦФО по </w:t>
            </w:r>
            <w:proofErr w:type="gramStart"/>
            <w:r w:rsidRPr="00A124C3"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  <w:r w:rsidRPr="00A124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18D0" w:rsidRPr="00A37D95" w:rsidRDefault="00FB724B" w:rsidP="00FB724B">
            <w:pPr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№93 от 24.03.2014 г «О проведении районных соревнований «Школа безопасности-2014 года»</w:t>
            </w:r>
            <w:bookmarkStart w:id="0" w:name="_GoBack"/>
            <w:bookmarkEnd w:id="0"/>
          </w:p>
          <w:p w:rsidR="009618D0" w:rsidRDefault="009618D0" w:rsidP="00961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9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 (средства регионального бюджета)</w:t>
            </w:r>
          </w:p>
          <w:p w:rsidR="009618D0" w:rsidRPr="0062459E" w:rsidRDefault="009618D0" w:rsidP="00961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59E">
              <w:rPr>
                <w:rFonts w:ascii="Times New Roman" w:hAnsi="Times New Roman"/>
                <w:sz w:val="24"/>
                <w:szCs w:val="24"/>
              </w:rPr>
              <w:t>Анализ выполнения мероприятия (эффекты, проблемные вопросы, задачи и планируемые результаты с указанием сроков)</w:t>
            </w: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78" w:type="dxa"/>
            <w:gridSpan w:val="3"/>
          </w:tcPr>
          <w:p w:rsidR="009618D0" w:rsidRPr="000E309C" w:rsidRDefault="009618D0" w:rsidP="00F32EB6">
            <w:pPr>
              <w:spacing w:after="0" w:line="240" w:lineRule="atLeast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Совершенствование деятельности общеобразовательных учреждений по сохранению и укреплению здоровья обучающихся и развитию физической культуры</w:t>
            </w: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 xml:space="preserve">г) развитие конкурсного движения среди общеобразовательных учреждений по сохранению и укреплению здоровья школьников. </w:t>
            </w:r>
            <w:proofErr w:type="gramStart"/>
            <w:r w:rsidRPr="000E309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соревнований, конкурсов, акций и конференций, включая </w:t>
            </w:r>
            <w:r w:rsidRPr="000E309C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всероссийские спортивные соревнования "Президентские состязания", всероссийские спортивные игры школьников "Президентские спортивные игры", всероссийский конкурс на лучшее общеобразовательное учреждение, развивающее физическую культуру и спорт, "Олимпиада начинается в школе", всероссийский конкурс психолого-педагогических программ в сфере обеспечения охраны здоровья обучающихся, формирования здорового образа жизни, всероссийский конкурс школ, содействующих укреплению здоровья, всероссийскую акцию "За  здоровье и</w:t>
            </w:r>
            <w:proofErr w:type="gramEnd"/>
            <w:r w:rsidRPr="000E309C">
              <w:rPr>
                <w:rFonts w:ascii="Times New Roman" w:hAnsi="Times New Roman"/>
                <w:sz w:val="24"/>
                <w:szCs w:val="24"/>
              </w:rPr>
              <w:t xml:space="preserve"> безопасность наших детей", всероссийские научно-практические конференции по проблемам сохранения здоровья и всероссийскую психологическую мастерскую "Новые технологии для "Новой школы"</w:t>
            </w:r>
          </w:p>
        </w:tc>
        <w:tc>
          <w:tcPr>
            <w:tcW w:w="4693" w:type="dxa"/>
          </w:tcPr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lastRenderedPageBreak/>
              <w:t>Районные соревнования по волейболу среди школьников в зачет спартакиады школьников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этап Всероссийских спортивных соревнований «Президентские состязания»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Второй Всероссийский турнир по вольной борьбе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lastRenderedPageBreak/>
              <w:t>Районные соревнования по настольному теннису среди школьников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Областные соревнования по волейболу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Областная игра КВН «Шутить разрешается»»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 xml:space="preserve">Первенство ЦФО по </w:t>
            </w:r>
            <w:proofErr w:type="gramStart"/>
            <w:r w:rsidRPr="00A124C3"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  <w:r w:rsidRPr="00A124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18D0" w:rsidRPr="00A124C3" w:rsidRDefault="009618D0" w:rsidP="00F32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Районные соревнования «Школа безопасности-2014 года»</w:t>
            </w:r>
          </w:p>
        </w:tc>
        <w:tc>
          <w:tcPr>
            <w:tcW w:w="6258" w:type="dxa"/>
          </w:tcPr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lastRenderedPageBreak/>
              <w:t>Районные соревнования по волейболу среди школьников в зачет спартакиады школьников»- 87 учащихся (6%)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гонкам- 60 учащихся (4%)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Районный этап Всероссийских спортивных соревнований «Президентские состязания»-52 учащихся (4%)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Второй Всероссийский турнир по вольной борьбе -19 учащихся (0,1%)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настольному теннису среди </w:t>
            </w:r>
            <w:r w:rsidRPr="00A124C3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-32 учащихся (2%)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Областные соревнования по волейболу- 22 учащихся (1%)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 xml:space="preserve">Первенство ЦФО по </w:t>
            </w:r>
            <w:proofErr w:type="gramStart"/>
            <w:r w:rsidRPr="00A124C3"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  <w:r w:rsidRPr="00A124C3">
              <w:rPr>
                <w:rFonts w:ascii="Times New Roman" w:hAnsi="Times New Roman"/>
                <w:sz w:val="24"/>
                <w:szCs w:val="24"/>
              </w:rPr>
              <w:t xml:space="preserve"> - 10 учащихся (0,7%)</w:t>
            </w:r>
          </w:p>
          <w:p w:rsidR="009618D0" w:rsidRPr="00A124C3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C3">
              <w:rPr>
                <w:rFonts w:ascii="Times New Roman" w:hAnsi="Times New Roman"/>
                <w:sz w:val="24"/>
                <w:szCs w:val="24"/>
              </w:rPr>
              <w:t>Районные соревнования «Школа безопасности-2014 года»- 64 учащихся (5%)</w:t>
            </w: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478" w:type="dxa"/>
            <w:gridSpan w:val="3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сохранения, укрепления здоровья обучающихся и развития физической культуры</w:t>
            </w: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 xml:space="preserve">а) обеспечение условий для занятия физической культурой и спортом, в том числе для </w:t>
            </w:r>
            <w:r w:rsidRPr="000E309C">
              <w:rPr>
                <w:rFonts w:ascii="Times New Roman" w:hAnsi="Times New Roman"/>
                <w:sz w:val="24"/>
                <w:szCs w:val="24"/>
              </w:rPr>
              <w:lastRenderedPageBreak/>
              <w:t>детей с ограниченными возможностями здоровья</w:t>
            </w:r>
          </w:p>
        </w:tc>
        <w:tc>
          <w:tcPr>
            <w:tcW w:w="4693" w:type="dxa"/>
          </w:tcPr>
          <w:p w:rsidR="009618D0" w:rsidRPr="000E309C" w:rsidRDefault="009618D0" w:rsidP="00F32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9618D0" w:rsidRPr="000E309C" w:rsidRDefault="009618D0" w:rsidP="00F32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 xml:space="preserve">б) проведение мониторинга ситуации с употреблением наркотических и </w:t>
            </w:r>
            <w:proofErr w:type="spellStart"/>
            <w:r w:rsidRPr="000E309C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E309C">
              <w:rPr>
                <w:rFonts w:ascii="Times New Roman" w:hAnsi="Times New Roman"/>
                <w:sz w:val="24"/>
                <w:szCs w:val="24"/>
              </w:rPr>
              <w:t xml:space="preserve"> веществ несовершеннолетними</w:t>
            </w:r>
          </w:p>
        </w:tc>
        <w:tc>
          <w:tcPr>
            <w:tcW w:w="4693" w:type="dxa"/>
          </w:tcPr>
          <w:p w:rsidR="009618D0" w:rsidRPr="000E309C" w:rsidRDefault="009618D0" w:rsidP="00F32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9618D0" w:rsidRPr="000E309C" w:rsidRDefault="009618D0" w:rsidP="00F32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D0" w:rsidRPr="000E309C" w:rsidTr="00F32EB6">
        <w:tc>
          <w:tcPr>
            <w:tcW w:w="15134" w:type="dxa"/>
            <w:gridSpan w:val="4"/>
            <w:shd w:val="clear" w:color="auto" w:fill="D9D9D9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Pr="000E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. Развитие самостоятельности школ (в соответствии с региональным планом мероприятий)</w:t>
            </w:r>
          </w:p>
          <w:p w:rsidR="009618D0" w:rsidRPr="00A37D95" w:rsidRDefault="009618D0" w:rsidP="009618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1. </w:t>
            </w:r>
            <w:r w:rsidRPr="00A37D95">
              <w:rPr>
                <w:rFonts w:ascii="Times New Roman" w:hAnsi="Times New Roman"/>
                <w:sz w:val="24"/>
                <w:szCs w:val="24"/>
              </w:rPr>
              <w:t>Нормативная правовая база (нормативные документы субъекта Российской Федерации)</w:t>
            </w:r>
          </w:p>
          <w:p w:rsidR="009618D0" w:rsidRDefault="009618D0" w:rsidP="009618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2. </w:t>
            </w:r>
            <w:r w:rsidRPr="00A37D9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 (средства регионального бюджета)</w:t>
            </w:r>
          </w:p>
          <w:p w:rsidR="009618D0" w:rsidRPr="00DD75D2" w:rsidRDefault="009618D0" w:rsidP="009618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3. </w:t>
            </w:r>
            <w:r w:rsidRPr="00DD75D2">
              <w:rPr>
                <w:rFonts w:ascii="Times New Roman" w:hAnsi="Times New Roman"/>
                <w:sz w:val="24"/>
                <w:szCs w:val="24"/>
              </w:rPr>
              <w:t>Анализ выполнения мероприятия (эффекты, проблемные вопросы, задачи и планируемые результаты с указанием сроков)</w:t>
            </w: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4478" w:type="dxa"/>
            <w:gridSpan w:val="3"/>
          </w:tcPr>
          <w:p w:rsidR="009618D0" w:rsidRPr="000E309C" w:rsidRDefault="009618D0" w:rsidP="00F32E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309C">
              <w:rPr>
                <w:rFonts w:ascii="Times New Roman" w:hAnsi="Times New Roman"/>
                <w:b/>
                <w:sz w:val="24"/>
                <w:szCs w:val="24"/>
              </w:rPr>
              <w:t>Расширение экономической самостоятельности и открытости деятельности образовательных учреждений</w:t>
            </w: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>б) обеспечение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E30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09C">
              <w:rPr>
                <w:rFonts w:ascii="Times New Roman" w:hAnsi="Times New Roman"/>
                <w:sz w:val="24"/>
                <w:szCs w:val="24"/>
              </w:rPr>
              <w:t>хозяйственной самостоятельности общеобразовательных организаций на основе внедрения новых финансово-</w:t>
            </w:r>
            <w:proofErr w:type="gramStart"/>
            <w:r w:rsidRPr="000E309C">
              <w:rPr>
                <w:rFonts w:ascii="Times New Roman" w:hAnsi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0E309C">
              <w:rPr>
                <w:rFonts w:ascii="Times New Roman" w:hAnsi="Times New Roman"/>
                <w:sz w:val="24"/>
                <w:szCs w:val="24"/>
              </w:rPr>
              <w:t xml:space="preserve"> хозяйствования</w:t>
            </w:r>
          </w:p>
        </w:tc>
        <w:tc>
          <w:tcPr>
            <w:tcW w:w="4693" w:type="dxa"/>
          </w:tcPr>
          <w:p w:rsidR="009618D0" w:rsidRPr="000E309C" w:rsidRDefault="009618D0" w:rsidP="00F32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9618D0" w:rsidRPr="000E309C" w:rsidRDefault="009618D0" w:rsidP="00F32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D0" w:rsidRPr="000E309C" w:rsidTr="00F32EB6">
        <w:tc>
          <w:tcPr>
            <w:tcW w:w="0" w:type="auto"/>
          </w:tcPr>
          <w:p w:rsidR="009618D0" w:rsidRPr="000E309C" w:rsidRDefault="009618D0" w:rsidP="00F32EB6">
            <w:pPr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618D0" w:rsidRPr="000E309C" w:rsidRDefault="009618D0" w:rsidP="00F3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9C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0E309C">
              <w:rPr>
                <w:rFonts w:ascii="Times New Roman" w:hAnsi="Times New Roman"/>
                <w:snapToGrid w:val="0"/>
              </w:rPr>
              <w:t>создание условий для минимизации отчетности при одновременном повышении ответственности посредством внедрения электронного школьного документа оборота, развития системы открытого электронного мониторинга и обязательной публичной отчетности образовательных учреждений</w:t>
            </w:r>
          </w:p>
        </w:tc>
        <w:tc>
          <w:tcPr>
            <w:tcW w:w="4693" w:type="dxa"/>
          </w:tcPr>
          <w:p w:rsidR="009618D0" w:rsidRPr="00CF2009" w:rsidRDefault="009618D0" w:rsidP="00F32EB6">
            <w:pPr>
              <w:tabs>
                <w:tab w:val="left" w:pos="1148"/>
              </w:tabs>
              <w:ind w:left="177"/>
              <w:jc w:val="both"/>
              <w:rPr>
                <w:rFonts w:ascii="Times New Roman" w:hAnsi="Times New Roman"/>
              </w:rPr>
            </w:pPr>
            <w:r w:rsidRPr="00CF2009">
              <w:rPr>
                <w:rFonts w:ascii="Times New Roman" w:hAnsi="Times New Roman"/>
              </w:rPr>
              <w:t>обеспечить участие общ</w:t>
            </w:r>
            <w:r w:rsidRPr="00CF2009">
              <w:rPr>
                <w:rFonts w:ascii="Times New Roman" w:hAnsi="Times New Roman"/>
              </w:rPr>
              <w:t>е</w:t>
            </w:r>
            <w:r w:rsidRPr="00CF2009">
              <w:rPr>
                <w:rFonts w:ascii="Times New Roman" w:hAnsi="Times New Roman"/>
              </w:rPr>
              <w:t>образовательных учреждений Покровского ра</w:t>
            </w:r>
            <w:r w:rsidRPr="00CF2009">
              <w:rPr>
                <w:rFonts w:ascii="Times New Roman" w:hAnsi="Times New Roman"/>
              </w:rPr>
              <w:t>й</w:t>
            </w:r>
            <w:r w:rsidRPr="00CF2009">
              <w:rPr>
                <w:rFonts w:ascii="Times New Roman" w:hAnsi="Times New Roman"/>
              </w:rPr>
              <w:t>она  в комплексном эле</w:t>
            </w:r>
            <w:r w:rsidRPr="00CF2009">
              <w:rPr>
                <w:rFonts w:ascii="Times New Roman" w:hAnsi="Times New Roman"/>
              </w:rPr>
              <w:t>к</w:t>
            </w:r>
            <w:r w:rsidRPr="00CF2009">
              <w:rPr>
                <w:rFonts w:ascii="Times New Roman" w:hAnsi="Times New Roman"/>
              </w:rPr>
              <w:t>тронном мониторинге всех общеобразовател</w:t>
            </w:r>
            <w:r w:rsidRPr="00CF2009">
              <w:rPr>
                <w:rFonts w:ascii="Times New Roman" w:hAnsi="Times New Roman"/>
              </w:rPr>
              <w:t>ь</w:t>
            </w:r>
            <w:r w:rsidRPr="00CF2009">
              <w:rPr>
                <w:rFonts w:ascii="Times New Roman" w:hAnsi="Times New Roman"/>
              </w:rPr>
              <w:t>ных учреждений РФ с использованием электро</w:t>
            </w:r>
            <w:r w:rsidRPr="00CF2009">
              <w:rPr>
                <w:rFonts w:ascii="Times New Roman" w:hAnsi="Times New Roman"/>
              </w:rPr>
              <w:t>н</w:t>
            </w:r>
            <w:r w:rsidRPr="00CF2009">
              <w:rPr>
                <w:rFonts w:ascii="Times New Roman" w:hAnsi="Times New Roman"/>
              </w:rPr>
              <w:t>ного паспорта общеобразовательного учрежд</w:t>
            </w:r>
            <w:r w:rsidRPr="00CF2009">
              <w:rPr>
                <w:rFonts w:ascii="Times New Roman" w:hAnsi="Times New Roman"/>
              </w:rPr>
              <w:t>е</w:t>
            </w:r>
            <w:r w:rsidRPr="00CF2009">
              <w:rPr>
                <w:rFonts w:ascii="Times New Roman" w:hAnsi="Times New Roman"/>
              </w:rPr>
              <w:t>ния;</w:t>
            </w:r>
          </w:p>
          <w:p w:rsidR="009618D0" w:rsidRPr="00CF2009" w:rsidRDefault="009618D0" w:rsidP="00F32EB6">
            <w:pPr>
              <w:rPr>
                <w:rFonts w:ascii="Times New Roman" w:hAnsi="Times New Roman"/>
                <w:sz w:val="24"/>
                <w:szCs w:val="24"/>
              </w:rPr>
            </w:pPr>
            <w:r w:rsidRPr="00CF2009">
              <w:rPr>
                <w:rFonts w:ascii="Times New Roman" w:hAnsi="Times New Roman"/>
              </w:rPr>
              <w:t>продолжить внедрение в практику работы всех общеобразовательных учр</w:t>
            </w:r>
            <w:r w:rsidRPr="00CF2009">
              <w:rPr>
                <w:rFonts w:ascii="Times New Roman" w:hAnsi="Times New Roman"/>
              </w:rPr>
              <w:t>е</w:t>
            </w:r>
            <w:r w:rsidRPr="00CF2009">
              <w:rPr>
                <w:rFonts w:ascii="Times New Roman" w:hAnsi="Times New Roman"/>
              </w:rPr>
              <w:t>ждений проведение публичных отчетов, напра</w:t>
            </w:r>
            <w:r w:rsidRPr="00CF2009">
              <w:rPr>
                <w:rFonts w:ascii="Times New Roman" w:hAnsi="Times New Roman"/>
              </w:rPr>
              <w:t>в</w:t>
            </w:r>
            <w:r w:rsidRPr="00CF2009">
              <w:rPr>
                <w:rFonts w:ascii="Times New Roman" w:hAnsi="Times New Roman"/>
              </w:rPr>
              <w:t>ленных на расширение открытости р</w:t>
            </w:r>
            <w:r w:rsidRPr="00CF2009">
              <w:rPr>
                <w:rFonts w:ascii="Times New Roman" w:hAnsi="Times New Roman"/>
              </w:rPr>
              <w:t>а</w:t>
            </w:r>
            <w:r w:rsidRPr="00CF2009">
              <w:rPr>
                <w:rFonts w:ascii="Times New Roman" w:hAnsi="Times New Roman"/>
              </w:rPr>
              <w:t>боты школ</w:t>
            </w:r>
            <w:r>
              <w:rPr>
                <w:rFonts w:ascii="Times New Roman" w:hAnsi="Times New Roman"/>
              </w:rPr>
              <w:t xml:space="preserve">, размещение отчетов по </w:t>
            </w:r>
            <w:proofErr w:type="spellStart"/>
            <w:r>
              <w:rPr>
                <w:rFonts w:ascii="Times New Roman" w:hAnsi="Times New Roman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lastRenderedPageBreak/>
              <w:t>др. документов на сайтах ОУ</w:t>
            </w:r>
          </w:p>
        </w:tc>
        <w:tc>
          <w:tcPr>
            <w:tcW w:w="6258" w:type="dxa"/>
          </w:tcPr>
          <w:p w:rsidR="009618D0" w:rsidRPr="000E309C" w:rsidRDefault="009618D0" w:rsidP="00F32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Отчеты  размещены на сайтах общеобразовательных организаций</w:t>
            </w:r>
          </w:p>
        </w:tc>
      </w:tr>
    </w:tbl>
    <w:p w:rsidR="00BB1684" w:rsidRPr="009618D0" w:rsidRDefault="00BB1684">
      <w:pPr>
        <w:rPr>
          <w:rFonts w:ascii="Times New Roman" w:hAnsi="Times New Roman"/>
        </w:rPr>
      </w:pPr>
    </w:p>
    <w:sectPr w:rsidR="00BB1684" w:rsidRPr="009618D0" w:rsidSect="00961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534A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6BFC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0672C"/>
    <w:multiLevelType w:val="hybridMultilevel"/>
    <w:tmpl w:val="CC822510"/>
    <w:lvl w:ilvl="0" w:tplc="D4C66F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87865DD"/>
    <w:multiLevelType w:val="hybridMultilevel"/>
    <w:tmpl w:val="12D6F286"/>
    <w:lvl w:ilvl="0" w:tplc="56F68D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4193166"/>
    <w:multiLevelType w:val="hybridMultilevel"/>
    <w:tmpl w:val="BD8A01C6"/>
    <w:lvl w:ilvl="0" w:tplc="519A0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F2"/>
    <w:rsid w:val="003A6BF2"/>
    <w:rsid w:val="009618D0"/>
    <w:rsid w:val="00BB1684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D0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D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2</cp:revision>
  <dcterms:created xsi:type="dcterms:W3CDTF">2014-04-18T11:28:00Z</dcterms:created>
  <dcterms:modified xsi:type="dcterms:W3CDTF">2014-04-18T11:45:00Z</dcterms:modified>
</cp:coreProperties>
</file>